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2B" w:rsidRPr="00566BC5" w:rsidRDefault="00940E2B" w:rsidP="00940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940E2B" w:rsidRPr="00566BC5" w:rsidRDefault="00940E2B" w:rsidP="00940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Директор Общества с </w:t>
      </w:r>
      <w:proofErr w:type="gramStart"/>
      <w:r w:rsidRPr="0045644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940E2B" w:rsidRPr="00456443" w:rsidRDefault="00940E2B" w:rsidP="00940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 ответственностью "Центр Астерия" </w:t>
      </w:r>
    </w:p>
    <w:p w:rsidR="00940E2B" w:rsidRPr="00456443" w:rsidRDefault="00940E2B" w:rsidP="00940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Л.К. Мустаева</w:t>
      </w:r>
    </w:p>
    <w:p w:rsidR="00940E2B" w:rsidRDefault="00940E2B" w:rsidP="00940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«24» Июня 2024г</w:t>
      </w:r>
    </w:p>
    <w:p w:rsidR="00CF35CF" w:rsidRDefault="00CF35CF"/>
    <w:p w:rsidR="00940E2B" w:rsidRPr="00940E2B" w:rsidRDefault="00940E2B" w:rsidP="00940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2B">
        <w:rPr>
          <w:rFonts w:ascii="Times New Roman" w:hAnsi="Times New Roman" w:cs="Times New Roman"/>
          <w:b/>
          <w:sz w:val="24"/>
          <w:szCs w:val="24"/>
        </w:rPr>
        <w:t>ПОЛОЖЕНИЕ О ПОЛИТИКЕ В ОТНОШЕНИИ ОБРАБОТКИ ПЕРСОНАЛЬНЫХ ДАННЫХ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</w:p>
    <w:p w:rsidR="00940E2B" w:rsidRPr="00940E2B" w:rsidRDefault="00940E2B">
      <w:pPr>
        <w:rPr>
          <w:rFonts w:ascii="Times New Roman" w:hAnsi="Times New Roman" w:cs="Times New Roman"/>
          <w:b/>
          <w:sz w:val="24"/>
          <w:szCs w:val="24"/>
        </w:rPr>
      </w:pPr>
      <w:r w:rsidRPr="00940E2B">
        <w:rPr>
          <w:rFonts w:ascii="Times New Roman" w:hAnsi="Times New Roman" w:cs="Times New Roman"/>
          <w:b/>
          <w:sz w:val="24"/>
          <w:szCs w:val="24"/>
        </w:rPr>
        <w:t xml:space="preserve">1. Назначение и область действия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Политика в отношении обработки персональных данных (далее - Политика) определяет позицию и намерения в области обработки и защиты персональных данных, соблюдения прав и свобод каждого человека и, в особенности, права на неприкосновенность частной жизни, личную и семейную тайну. </w:t>
      </w:r>
    </w:p>
    <w:p w:rsidR="00940E2B" w:rsidRPr="00940E2B" w:rsidRDefault="00940E2B">
      <w:pPr>
        <w:rPr>
          <w:rFonts w:ascii="Times New Roman" w:hAnsi="Times New Roman" w:cs="Times New Roman"/>
          <w:b/>
          <w:sz w:val="24"/>
          <w:szCs w:val="24"/>
        </w:rPr>
      </w:pPr>
      <w:r w:rsidRPr="00940E2B">
        <w:rPr>
          <w:rFonts w:ascii="Times New Roman" w:hAnsi="Times New Roman" w:cs="Times New Roman"/>
          <w:b/>
          <w:sz w:val="24"/>
          <w:szCs w:val="24"/>
        </w:rPr>
        <w:t xml:space="preserve">2. Определения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данных). К такой информации, в частности, можно отнести: </w:t>
      </w:r>
      <w:proofErr w:type="gramStart"/>
      <w:r w:rsidRPr="00940E2B">
        <w:rPr>
          <w:rFonts w:ascii="Times New Roman" w:hAnsi="Times New Roman" w:cs="Times New Roman"/>
          <w:sz w:val="24"/>
          <w:szCs w:val="24"/>
        </w:rPr>
        <w:t xml:space="preserve">ФИО, год, месяц, дату и место рождения, адрес, данные документов, удостоверяющих личность, сведения о семейном, имущественном положении, сведения об образовании, профессии, доходах, а также другую информацию. </w:t>
      </w:r>
      <w:proofErr w:type="gramEnd"/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0E2B">
        <w:rPr>
          <w:rFonts w:ascii="Times New Roman" w:hAnsi="Times New Roman" w:cs="Times New Roman"/>
          <w:sz w:val="24"/>
          <w:szCs w:val="24"/>
        </w:rPr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940E2B" w:rsidRPr="00940E2B" w:rsidRDefault="00940E2B">
      <w:pPr>
        <w:rPr>
          <w:rFonts w:ascii="Times New Roman" w:hAnsi="Times New Roman" w:cs="Times New Roman"/>
          <w:b/>
          <w:sz w:val="24"/>
          <w:szCs w:val="24"/>
        </w:rPr>
      </w:pPr>
      <w:r w:rsidRPr="00940E2B">
        <w:rPr>
          <w:rFonts w:ascii="Times New Roman" w:hAnsi="Times New Roman" w:cs="Times New Roman"/>
          <w:b/>
          <w:sz w:val="24"/>
          <w:szCs w:val="24"/>
        </w:rPr>
        <w:t xml:space="preserve">3. Субъекты персональных данных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>Для реализации учебного процесса с применением д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940E2B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40E2B">
        <w:rPr>
          <w:rFonts w:ascii="Times New Roman" w:hAnsi="Times New Roman" w:cs="Times New Roman"/>
          <w:sz w:val="24"/>
          <w:szCs w:val="24"/>
        </w:rPr>
        <w:t>ционных технологий ООО «</w:t>
      </w:r>
      <w:r>
        <w:rPr>
          <w:rFonts w:ascii="Times New Roman" w:hAnsi="Times New Roman" w:cs="Times New Roman"/>
          <w:sz w:val="24"/>
          <w:szCs w:val="24"/>
        </w:rPr>
        <w:t>Центр Астерия»</w:t>
      </w:r>
      <w:r w:rsidRPr="00940E2B">
        <w:rPr>
          <w:rFonts w:ascii="Times New Roman" w:hAnsi="Times New Roman" w:cs="Times New Roman"/>
          <w:sz w:val="24"/>
          <w:szCs w:val="24"/>
        </w:rPr>
        <w:t xml:space="preserve"> (далее - «Организация) обрабатывает персональные данные следующих лиц: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физических лиц, состоящих (состоявших) в трудовых отношениях с «Организацией»;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физических лиц, состоящих (состоявших) в гражданско-правовых и образовательных отношениях с «Организацией»;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lastRenderedPageBreak/>
        <w:t>- физических лиц, обратившихся в «Организацию» с целью получения информации, заключения договора либо вступления в иные гражданск</w:t>
      </w:r>
      <w:proofErr w:type="gramStart"/>
      <w:r w:rsidRPr="00940E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40E2B">
        <w:rPr>
          <w:rFonts w:ascii="Times New Roman" w:hAnsi="Times New Roman" w:cs="Times New Roman"/>
          <w:sz w:val="24"/>
          <w:szCs w:val="24"/>
        </w:rPr>
        <w:t xml:space="preserve"> правовые отношения с «Организацией»;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физических лиц, документы которых получены «Организацией» от третьих лиц;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>- иных физических лиц, чьи персональные данные обрабатываются в соответствии с требованиями законодательства.</w:t>
      </w:r>
    </w:p>
    <w:p w:rsidR="00940E2B" w:rsidRPr="00940E2B" w:rsidRDefault="00940E2B">
      <w:pPr>
        <w:rPr>
          <w:rFonts w:ascii="Times New Roman" w:hAnsi="Times New Roman" w:cs="Times New Roman"/>
          <w:b/>
          <w:sz w:val="24"/>
          <w:szCs w:val="24"/>
        </w:rPr>
      </w:pPr>
      <w:r w:rsidRPr="00940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E2B">
        <w:rPr>
          <w:rFonts w:ascii="Times New Roman" w:hAnsi="Times New Roman" w:cs="Times New Roman"/>
          <w:b/>
          <w:sz w:val="24"/>
          <w:szCs w:val="24"/>
        </w:rPr>
        <w:t xml:space="preserve">4. Цели обработки персональных данных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граждан осуществляется в целях: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>- обеспечения соблюдения Конституции Российской Федерации, законов и иных нормативных правовых актов, в т. ч. Федерального закона «О персональных данных» (далее - ФЗ «О персональных данных»), Устава и локальных нормативных актов</w:t>
      </w:r>
      <w:proofErr w:type="gramStart"/>
      <w:r w:rsidRPr="00940E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40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>- совершения гражданско-правовых сделок и исполнения иных гражданск</w:t>
      </w:r>
      <w:proofErr w:type="gramStart"/>
      <w:r w:rsidRPr="00940E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40E2B">
        <w:rPr>
          <w:rFonts w:ascii="Times New Roman" w:hAnsi="Times New Roman" w:cs="Times New Roman"/>
          <w:sz w:val="24"/>
          <w:szCs w:val="24"/>
        </w:rPr>
        <w:t xml:space="preserve"> правовых обязательств с контрагентами;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 - обеспечения безопасности физических лиц и представителей юридических лиц, являющихся контрагентами «Организации </w:t>
      </w:r>
    </w:p>
    <w:p w:rsidR="00940E2B" w:rsidRPr="00940E2B" w:rsidRDefault="00940E2B">
      <w:pPr>
        <w:rPr>
          <w:rFonts w:ascii="Times New Roman" w:hAnsi="Times New Roman" w:cs="Times New Roman"/>
          <w:b/>
          <w:sz w:val="24"/>
          <w:szCs w:val="24"/>
        </w:rPr>
      </w:pPr>
      <w:r w:rsidRPr="00940E2B">
        <w:rPr>
          <w:rFonts w:ascii="Times New Roman" w:hAnsi="Times New Roman" w:cs="Times New Roman"/>
          <w:b/>
          <w:sz w:val="24"/>
          <w:szCs w:val="24"/>
        </w:rPr>
        <w:t xml:space="preserve">5. Положения Политики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Понимая важность и ценность информации о человеке, а также заботясь о соблюдении конституционных прав граждан Российской Федерации, «Организация» обеспечивает надежную защиту персональных данных. 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Обработка и обеспечение безопасности персональных данных осуществляется в соответствии с требованиями Конституции Российской Федерации, 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Федерации.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«Организация» обрабатывает персональные данные в соответствии с принципами, указанными в ст. 5 ФЗ «О персональных данных», в т. ч.: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осуществляет обработку персональных данных только на законной и справедливой основе;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не раскрывает третьим лицам и не распространяет персональные данные без согласия гражданина (если иное не предусмотрено действующим законодательством Российской Федерации);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определяет конкретные законные цели до начала обработки (в т. ч. сбора/получения) персональных данных;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lastRenderedPageBreak/>
        <w:t xml:space="preserve">- обработка персональных данных ограничивается достижением конкретных, заранее определенных и законных целей.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«Организация» вправе поручить обработку персональных данных граждан третьим лицам, на основании заключаемого с этими лицами договора. В случаях, установленных законодательством Российской Федерации, в т. ч. с согласия гражданина, «Организация» вправе осуществлять передачу персональных данных граждан. </w:t>
      </w:r>
    </w:p>
    <w:p w:rsidR="00940E2B" w:rsidRPr="00940E2B" w:rsidRDefault="00940E2B">
      <w:pPr>
        <w:rPr>
          <w:rFonts w:ascii="Times New Roman" w:hAnsi="Times New Roman" w:cs="Times New Roman"/>
          <w:b/>
          <w:sz w:val="24"/>
          <w:szCs w:val="24"/>
        </w:rPr>
      </w:pPr>
      <w:r w:rsidRPr="00940E2B">
        <w:rPr>
          <w:rFonts w:ascii="Times New Roman" w:hAnsi="Times New Roman" w:cs="Times New Roman"/>
          <w:b/>
          <w:sz w:val="24"/>
          <w:szCs w:val="24"/>
        </w:rPr>
        <w:t xml:space="preserve">6. Права граждан в части обработки персональных данных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Гражданин, персональные данные которого обрабатываются, имеет право: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>- получать от «Организации»: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 • подтверждение факта обработки персональных данных;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 • сведения о правовых основаниях и целях обработки персональных данных;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>• сведения о применяемых «Организацией» способах обработки персональных данных;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 • сведения о наименовании и месте нахождения «Организации»;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• перечень обрабатываемых персональных данных, относящихся к гражданину, от которого поступил запрос и информацию об источнике их получения, если иной порядок предоставления таких данных не предусмотрен федеральным законом;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• сведения о сроках обработки персональных данных, в том числе о сроках их хранения;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• сведения о порядке осуществления гражданином прав, предусмотренных ФЗ «О персональных данных»;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• информацию </w:t>
      </w:r>
      <w:proofErr w:type="gramStart"/>
      <w:r w:rsidRPr="00940E2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40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E2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940E2B">
        <w:rPr>
          <w:rFonts w:ascii="Times New Roman" w:hAnsi="Times New Roman" w:cs="Times New Roman"/>
          <w:sz w:val="24"/>
          <w:szCs w:val="24"/>
        </w:rPr>
        <w:t xml:space="preserve"> или о предполагаемой трансграничной передаче персональных данных;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• наименование и адрес лица, осуществляющего обработку персональных данных по поручению «Организации»;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• иные сведения, предусмотренные ФЗ «О персональных данных» или другими федеральными законами;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отозвать свое согласие на обработку персональных данных. В случае отзыва гражданином своего согласия на обработку персональных данных в случаях, определенных </w:t>
      </w:r>
      <w:proofErr w:type="spellStart"/>
      <w:r w:rsidRPr="00940E2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40E2B">
        <w:rPr>
          <w:rFonts w:ascii="Times New Roman" w:hAnsi="Times New Roman" w:cs="Times New Roman"/>
          <w:sz w:val="24"/>
          <w:szCs w:val="24"/>
        </w:rPr>
        <w:t xml:space="preserve">. 2, 3, 5-7, 9-11 ч. 1 ст.6 ФЗ «О персональных данных» (если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940E2B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940E2B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оператора функций, полномочий и обязанностей; обработка персональных данных необходима для </w:t>
      </w:r>
      <w:r w:rsidRPr="00940E2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 </w:t>
      </w:r>
      <w:proofErr w:type="gramStart"/>
      <w:r w:rsidRPr="00940E2B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  <w:r w:rsidRPr="00940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E2B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proofErr w:type="gramEnd"/>
      <w:r w:rsidRPr="00940E2B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осуществляется в статистических или иных исследовательских целях, за исключением целей, указанных в статье 15 ФЗ «О персональных данных», при условии обязательного обезличивания персональных данных;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 осуществляется обработка персональных данных, подлежащих опубликованию или обязательному раскрытию в соответствии с федеральным законом.), вправе продолжить обработку персональных данных без согласия гражданина;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требовать устранения неправомерных действий «Организации» в отношении его персональных данных;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>- обжаловать действия или бездействие «Организации» в Федеральную службу по надзору в сфере связи, информационных технологий и массовых коммуникаций (</w:t>
      </w:r>
      <w:proofErr w:type="spellStart"/>
      <w:r w:rsidRPr="00940E2B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940E2B">
        <w:rPr>
          <w:rFonts w:ascii="Times New Roman" w:hAnsi="Times New Roman" w:cs="Times New Roman"/>
          <w:sz w:val="24"/>
          <w:szCs w:val="24"/>
        </w:rPr>
        <w:t xml:space="preserve">) или в судебном порядке в случае, если гражданин считает, что «Организация» осуществляет обработку его персональных данных с нарушением требований ФЗ «О персональных данных» или иным образом нарушает его права и свободы;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на защиту своих прав и законных интересов, в том числе на возмещение убытков и/или компенсацию морального вреда в судебном порядке. </w:t>
      </w:r>
    </w:p>
    <w:p w:rsidR="00940E2B" w:rsidRPr="00940E2B" w:rsidRDefault="00940E2B">
      <w:pPr>
        <w:rPr>
          <w:rFonts w:ascii="Times New Roman" w:hAnsi="Times New Roman" w:cs="Times New Roman"/>
          <w:b/>
          <w:sz w:val="24"/>
          <w:szCs w:val="24"/>
        </w:rPr>
      </w:pPr>
      <w:r w:rsidRPr="00940E2B">
        <w:rPr>
          <w:rFonts w:ascii="Times New Roman" w:hAnsi="Times New Roman" w:cs="Times New Roman"/>
          <w:b/>
          <w:sz w:val="24"/>
          <w:szCs w:val="24"/>
        </w:rPr>
        <w:t xml:space="preserve">7. Сведения о реализуемых требованиях к защите персональных данных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«Организация»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К таким мерам в соответствии с ФЗ «О персональных данных», в частности, относятся: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определение угроз безопасности персональных данных при их обработке в информационных системах персональных данных;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lastRenderedPageBreak/>
        <w:t xml:space="preserve">-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применение прошедших в установленном порядке процедуру оценки соответствия средств защиты информации;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>-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 - учет машинных носителей персональных данных;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обнаружение фактов несанкционированного доступа к персональным данным и принятие мер по недопущению подобных инцидентов в дальнейшем;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восстановление персональных данных, модифицированных или уничтоженных вследствие несанкционированного доступа к ним; </w:t>
      </w:r>
    </w:p>
    <w:p w:rsidR="00940E2B" w:rsidRDefault="00940E2B">
      <w:pPr>
        <w:rPr>
          <w:rFonts w:ascii="Times New Roman" w:hAnsi="Times New Roman" w:cs="Times New Roman"/>
          <w:sz w:val="24"/>
          <w:szCs w:val="24"/>
        </w:rPr>
      </w:pPr>
      <w:r w:rsidRPr="00940E2B">
        <w:rPr>
          <w:rFonts w:ascii="Times New Roman" w:hAnsi="Times New Roman" w:cs="Times New Roman"/>
          <w:sz w:val="24"/>
          <w:szCs w:val="24"/>
        </w:rPr>
        <w:t xml:space="preserve">- установление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с персональными данными в информационной системе персональных данных; </w:t>
      </w:r>
    </w:p>
    <w:p w:rsidR="00940E2B" w:rsidRPr="00940E2B" w:rsidRDefault="00940E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0E2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40E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0E2B">
        <w:rPr>
          <w:rFonts w:ascii="Times New Roman" w:hAnsi="Times New Roman" w:cs="Times New Roman"/>
          <w:sz w:val="24"/>
          <w:szCs w:val="24"/>
        </w:rPr>
        <w:t xml:space="preserve">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sectPr w:rsidR="00940E2B" w:rsidRPr="0094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F3"/>
    <w:rsid w:val="001B1ACF"/>
    <w:rsid w:val="002333F3"/>
    <w:rsid w:val="00940E2B"/>
    <w:rsid w:val="00C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1587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2024-06-24T12:00:00Z</dcterms:created>
  <dcterms:modified xsi:type="dcterms:W3CDTF">2024-06-24T12:07:00Z</dcterms:modified>
</cp:coreProperties>
</file>